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B9581B" w:rsidRPr="00B9581B" w:rsidRDefault="00B9581B" w:rsidP="00B9581B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bookmarkStart w:id="0" w:name="_GoBack"/>
      <w:r w:rsidRPr="00B9581B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专题04 物态变化</w:t>
      </w:r>
    </w:p>
    <w:bookmarkEnd w:id="0"/>
    <w:p w:rsidR="00B9581B" w:rsidRDefault="00B9581B" w:rsidP="00B9581B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B9581B" w:rsidRDefault="00B9581B" w:rsidP="00B9581B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 w:hint="eastAsia"/>
        </w:rPr>
        <w:t>冬天，从寒冷的室外走进温暖的室内时，眼镜片上会出现“水雾”；夏天，从电冰箱里取出一瓶饮料，饮料瓶上会出现许多小水珠。这些都是物态变化中的</w:t>
      </w:r>
      <w:r>
        <w:t>________</w:t>
      </w:r>
      <w:r>
        <w:rPr>
          <w:rFonts w:ascii="宋体" w:hAnsi="宋体" w:cs="宋体" w:hint="eastAsia"/>
        </w:rPr>
        <w:t>现象。</w:t>
      </w:r>
    </w:p>
    <w:p w:rsidR="00B9581B" w:rsidRDefault="00B9581B" w:rsidP="00B9581B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2.(2018安徽）</w:t>
      </w:r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>图示为某种物质熔化时温度随时间的变化的图像。根据图像，下列判断正确的是</w:t>
      </w:r>
    </w:p>
    <w:p w:rsidR="00B9581B" w:rsidRDefault="00B9581B" w:rsidP="00B9581B">
      <w:pPr>
        <w:pStyle w:val="Normal1"/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600200" cy="1362075"/>
            <wp:effectExtent l="0" t="0" r="0" b="9525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1B" w:rsidRDefault="00B9581B" w:rsidP="00B9581B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A. 该物质熔化过程持续了</w:t>
      </w:r>
      <w:r>
        <w:rPr>
          <w:rFonts w:ascii="Times New Roman" w:eastAsia="Times New Roman" w:hAnsi="Times New Roman" w:cs="Times New Roman"/>
          <w:color w:val="000000"/>
        </w:rPr>
        <w:t>25min</w:t>
      </w:r>
    </w:p>
    <w:p w:rsidR="00B9581B" w:rsidRDefault="00B9581B" w:rsidP="00B9581B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B. 该物质是晶体，熔点为</w:t>
      </w:r>
      <w:r>
        <w:rPr>
          <w:rFonts w:ascii="Times New Roman" w:eastAsia="Times New Roman" w:hAnsi="Times New Roman" w:cs="Times New Roman"/>
          <w:color w:val="000000"/>
        </w:rPr>
        <w:t>80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C</w:t>
      </w:r>
    </w:p>
    <w:p w:rsidR="00B9581B" w:rsidRDefault="00B9581B" w:rsidP="00B9581B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C. 在第</w:t>
      </w:r>
      <w:r>
        <w:rPr>
          <w:rFonts w:ascii="Times New Roman" w:eastAsia="Times New Roman" w:hAnsi="Times New Roman" w:cs="Times New Roman"/>
          <w:color w:val="000000"/>
        </w:rPr>
        <w:t>30min</w:t>
      </w:r>
      <w:r>
        <w:rPr>
          <w:rFonts w:ascii="宋体" w:hAnsi="宋体" w:hint="eastAsia"/>
          <w:color w:val="000000"/>
        </w:rPr>
        <w:t>，该物质处于固液共存状态</w:t>
      </w:r>
    </w:p>
    <w:p w:rsidR="00B9581B" w:rsidRDefault="00B9581B" w:rsidP="00B9581B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</w:rPr>
        <w:t>D. 在第</w:t>
      </w:r>
      <w:r>
        <w:rPr>
          <w:rFonts w:ascii="Times New Roman" w:eastAsia="Times New Roman" w:hAnsi="Times New Roman" w:cs="Times New Roman"/>
          <w:color w:val="000000"/>
        </w:rPr>
        <w:t>10min</w:t>
      </w:r>
      <w:r>
        <w:rPr>
          <w:rFonts w:ascii="宋体" w:hAnsi="宋体" w:hint="eastAsia"/>
          <w:color w:val="000000"/>
        </w:rPr>
        <w:t>到第</w:t>
      </w:r>
      <w:r>
        <w:rPr>
          <w:rFonts w:ascii="Times New Roman" w:eastAsia="Times New Roman" w:hAnsi="Times New Roman" w:cs="Times New Roman"/>
          <w:color w:val="000000"/>
        </w:rPr>
        <w:t>25min</w:t>
      </w:r>
      <w:r>
        <w:rPr>
          <w:rFonts w:ascii="宋体" w:hAnsi="宋体" w:hint="eastAsia"/>
          <w:color w:val="000000"/>
        </w:rPr>
        <w:t>之间，由于物质温度不变，所以不吸收热量</w:t>
      </w:r>
    </w:p>
    <w:p w:rsidR="00B9581B" w:rsidRDefault="00B9581B" w:rsidP="00B9581B">
      <w:pPr>
        <w:adjustRightInd w:val="0"/>
        <w:snapToGrid w:val="0"/>
        <w:spacing w:line="360" w:lineRule="auto"/>
        <w:jc w:val="left"/>
        <w:rPr>
          <w:rFonts w:hint="eastAsia"/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安徽）当晶体被加热时，其分子运动更加剧烈，分子间的束缚随之减弱，以致有的分子能较自由地</w:t>
      </w:r>
      <w:r>
        <w:rPr>
          <w:szCs w:val="21"/>
        </w:rPr>
        <w:t>“</w:t>
      </w:r>
      <w:r>
        <w:rPr>
          <w:rFonts w:hint="eastAsia"/>
          <w:szCs w:val="21"/>
        </w:rPr>
        <w:t>游动</w:t>
      </w:r>
      <w:r>
        <w:rPr>
          <w:szCs w:val="21"/>
        </w:rPr>
        <w:t>”</w:t>
      </w:r>
      <w:r>
        <w:rPr>
          <w:rFonts w:hint="eastAsia"/>
          <w:szCs w:val="21"/>
        </w:rPr>
        <w:t>，呈流动性，其宏观表现就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是晶体的</w:t>
      </w:r>
      <w:r>
        <w:rPr>
          <w:szCs w:val="21"/>
          <w:u w:val="single"/>
        </w:rPr>
        <w:t xml:space="preserve">             </w:t>
      </w:r>
      <w:r>
        <w:rPr>
          <w:rFonts w:hint="eastAsia"/>
          <w:szCs w:val="21"/>
        </w:rPr>
        <w:t>（选填物态变化名称）。</w:t>
      </w:r>
    </w:p>
    <w:p w:rsidR="00B9581B" w:rsidRDefault="00B9581B" w:rsidP="00B9581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安徽）冬季，在家里洗澡时会发现浴室墙壁上的镜子很快模糊起来，洗澡结束一段时间后，镜子又变得清晰。这个过程发生的物态变化是</w:t>
      </w:r>
    </w:p>
    <w:p w:rsidR="00B9581B" w:rsidRDefault="00B9581B" w:rsidP="00B9581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A.</w:t>
      </w:r>
      <w:r>
        <w:rPr>
          <w:rFonts w:hint="eastAsia"/>
          <w:szCs w:val="21"/>
        </w:rPr>
        <w:t>热水的蒸发，水蒸气在镜面上的液化，镜面上水滴的汽化</w:t>
      </w:r>
    </w:p>
    <w:p w:rsidR="00B9581B" w:rsidRDefault="00B9581B" w:rsidP="00B9581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热水的蒸发，水蒸气在附近空气中的凝华，冰晶的熔化和水滴的汽化</w:t>
      </w:r>
      <w:r>
        <w:rPr>
          <w:szCs w:val="21"/>
        </w:rPr>
        <w:t>.</w:t>
      </w:r>
    </w:p>
    <w:p w:rsidR="00B9581B" w:rsidRDefault="00B9581B" w:rsidP="00B9581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热水的蒸发，水蒸气在镜面上的凝华，镜面上冰晶的升华</w:t>
      </w:r>
    </w:p>
    <w:p w:rsidR="00B9581B" w:rsidRDefault="00B9581B" w:rsidP="00B9581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D.</w:t>
      </w:r>
      <w:r>
        <w:rPr>
          <w:rFonts w:hint="eastAsia"/>
          <w:szCs w:val="21"/>
        </w:rPr>
        <w:t>热水的蒸发，水蒸气在镜面上的凝华，镜面上冰晶的熔化和水滴的汽化</w:t>
      </w:r>
    </w:p>
    <w:p w:rsidR="00B9581B" w:rsidRDefault="00B9581B" w:rsidP="00B9581B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5.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2016</w:t>
      </w:r>
      <w:r>
        <w:rPr>
          <w:rFonts w:hint="eastAsia"/>
          <w:bCs/>
          <w:szCs w:val="21"/>
        </w:rPr>
        <w:t>安徽）液体和空气接触的表面存在一个薄层</w:t>
      </w:r>
      <w:r>
        <w:rPr>
          <w:bCs/>
          <w:szCs w:val="21"/>
        </w:rPr>
        <w:t>—--</w:t>
      </w:r>
      <w:r>
        <w:rPr>
          <w:rFonts w:hint="eastAsia"/>
          <w:bCs/>
          <w:szCs w:val="21"/>
        </w:rPr>
        <w:t>表面层，如图所示。由于液体分子做无规则运动，表面层中就存在一些具有较大能量的分子，它们可以克服分子间相互作用的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</w:rPr>
        <w:t>力，脱离液体跑到空气中去。其宏观表现</w:t>
      </w:r>
      <w:r>
        <w:rPr>
          <w:bCs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szCs w:val="21"/>
        </w:rPr>
        <w:t>就是液体的</w:t>
      </w:r>
      <w:r>
        <w:rPr>
          <w:bCs/>
          <w:szCs w:val="21"/>
          <w:u w:val="single"/>
        </w:rPr>
        <w:t xml:space="preserve">          </w:t>
      </w:r>
      <w:r>
        <w:rPr>
          <w:rFonts w:hint="eastAsia"/>
          <w:bCs/>
          <w:szCs w:val="21"/>
        </w:rPr>
        <w:t>（填物态变化名称）。</w:t>
      </w:r>
    </w:p>
    <w:p w:rsidR="00B9581B" w:rsidRDefault="00B9581B" w:rsidP="00B9581B">
      <w:pPr>
        <w:spacing w:line="360" w:lineRule="auto"/>
        <w:jc w:val="center"/>
        <w:rPr>
          <w:bCs/>
          <w:szCs w:val="21"/>
        </w:rPr>
      </w:pPr>
      <w:r>
        <w:rPr>
          <w:bCs/>
          <w:noProof/>
          <w:szCs w:val="21"/>
        </w:rPr>
        <w:lastRenderedPageBreak/>
        <w:drawing>
          <wp:inline distT="0" distB="0" distL="0" distR="0">
            <wp:extent cx="1514475" cy="1057275"/>
            <wp:effectExtent l="0" t="0" r="9525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12" t="57674" r="61353" b="30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1B" w:rsidRDefault="00B9581B" w:rsidP="00B9581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6.（2015·安徽）</w:t>
      </w:r>
      <w:r>
        <w:rPr>
          <w:rFonts w:hint="eastAsia"/>
          <w:szCs w:val="21"/>
        </w:rPr>
        <w:t>利用干冰（固态二氧化碳）进行人工降雨的主要过程是：干冰在高空中直接变成气体，高空中的水蒸气遇冷直接变成冰晶，冰晶下落时变成雨。以下分析错误的是</w:t>
      </w:r>
    </w:p>
    <w:p w:rsidR="00B9581B" w:rsidRDefault="00B9581B" w:rsidP="00B9581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．干冰直接变成气体是升华过程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B.</w:t>
      </w:r>
      <w:r>
        <w:rPr>
          <w:rFonts w:hint="eastAsia"/>
          <w:szCs w:val="21"/>
        </w:rPr>
        <w:t>干冰直接变成气体是放热过程</w:t>
      </w:r>
    </w:p>
    <w:p w:rsidR="00B9581B" w:rsidRDefault="00B9581B" w:rsidP="00B9581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．水蒸气直接变成冰晶是凝华过程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D.</w:t>
      </w:r>
      <w:r>
        <w:rPr>
          <w:rFonts w:hint="eastAsia"/>
          <w:szCs w:val="21"/>
        </w:rPr>
        <w:t>冰晶下落时变成雨是吸热过程</w:t>
      </w:r>
    </w:p>
    <w:p w:rsidR="00B9581B" w:rsidRDefault="00B9581B" w:rsidP="00B9581B">
      <w:pPr>
        <w:spacing w:line="360" w:lineRule="auto"/>
        <w:ind w:leftChars="-130" w:left="-273"/>
        <w:rPr>
          <w:rFonts w:eastAsia="新宋体"/>
          <w:szCs w:val="21"/>
        </w:rPr>
      </w:pPr>
      <w:r>
        <w:rPr>
          <w:rFonts w:eastAsia="新宋体"/>
          <w:szCs w:val="21"/>
        </w:rPr>
        <w:t>7.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2013</w:t>
      </w:r>
      <w:r>
        <w:rPr>
          <w:rFonts w:eastAsia="新宋体" w:hint="eastAsia"/>
          <w:szCs w:val="21"/>
        </w:rPr>
        <w:t>•安徽）商场里的保洁员在拖过地后，常用电扇对着地面吹，这样做的目的是通过加快空气流动来加快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（填物态变化的名称），使地面尽快变干。</w:t>
      </w:r>
    </w:p>
    <w:p w:rsidR="00B9581B" w:rsidRDefault="00B9581B" w:rsidP="00B9581B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8.（2012·安徽）</w:t>
      </w:r>
      <w:r>
        <w:rPr>
          <w:rFonts w:ascii="宋体" w:hAnsi="宋体" w:hint="eastAsia"/>
          <w:szCs w:val="21"/>
        </w:rPr>
        <w:t xml:space="preserve"> 如图，在一个标准大气压下，某同学将冰块放人空易拉罐中并加人适量的盐，用筷子搅拌大约半分钟，测得易拉罐中冰与盐水混合物的温度低于0℃，实验时易拉罐的底部有白霜生成．对于这一实验和现象的分析，正确的是（　　）</w:t>
      </w:r>
    </w:p>
    <w:p w:rsidR="00B9581B" w:rsidRDefault="00B9581B" w:rsidP="00B9581B">
      <w:pPr>
        <w:pStyle w:val="DefaultParagraph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181100" cy="752475"/>
            <wp:effectExtent l="0" t="0" r="0" b="9525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Ind w:w="-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330"/>
        <w:gridCol w:w="5817"/>
        <w:gridCol w:w="1335"/>
        <w:gridCol w:w="624"/>
      </w:tblGrid>
      <w:tr w:rsidR="00B9581B" w:rsidTr="00B9581B">
        <w:tc>
          <w:tcPr>
            <w:tcW w:w="2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A．</w:t>
            </w:r>
          </w:p>
        </w:tc>
        <w:tc>
          <w:tcPr>
            <w:tcW w:w="777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盐使冰的熔点低于 0℃，白霜的生成是凝华现象</w:t>
            </w:r>
          </w:p>
        </w:tc>
      </w:tr>
      <w:tr w:rsidR="00B9581B" w:rsidTr="00B9581B">
        <w:tc>
          <w:tcPr>
            <w:tcW w:w="2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B．</w:t>
            </w:r>
          </w:p>
        </w:tc>
        <w:tc>
          <w:tcPr>
            <w:tcW w:w="777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盐使冰的熔点高于 0℃，白霜的生成是凝华现象</w:t>
            </w:r>
          </w:p>
        </w:tc>
      </w:tr>
      <w:tr w:rsidR="00B9581B" w:rsidTr="00B9581B">
        <w:tc>
          <w:tcPr>
            <w:tcW w:w="2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C．</w:t>
            </w:r>
          </w:p>
        </w:tc>
        <w:tc>
          <w:tcPr>
            <w:tcW w:w="777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盐使冰的熔点低于 0℃，白霜的生成是凝固现象</w:t>
            </w:r>
          </w:p>
        </w:tc>
      </w:tr>
      <w:tr w:rsidR="00B9581B" w:rsidTr="00B9581B">
        <w:tc>
          <w:tcPr>
            <w:tcW w:w="2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D．</w:t>
            </w:r>
          </w:p>
        </w:tc>
        <w:tc>
          <w:tcPr>
            <w:tcW w:w="777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盐使冰的熔点高于 0℃，白霜的生成是凝固现象</w:t>
            </w:r>
          </w:p>
        </w:tc>
      </w:tr>
      <w:tr w:rsidR="00B9581B" w:rsidTr="00B9581B">
        <w:trPr>
          <w:gridAfter w:val="1"/>
          <w:wAfter w:w="10" w:type="dxa"/>
        </w:trPr>
        <w:tc>
          <w:tcPr>
            <w:tcW w:w="675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B9581B" w:rsidTr="00B9581B">
        <w:trPr>
          <w:gridAfter w:val="1"/>
          <w:wAfter w:w="10" w:type="dxa"/>
        </w:trPr>
        <w:tc>
          <w:tcPr>
            <w:tcW w:w="675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9581B" w:rsidRDefault="00B9581B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</w:tbl>
    <w:p w:rsidR="00B9581B" w:rsidRPr="00B9581B" w:rsidRDefault="00B9581B" w:rsidP="00B9581B">
      <w:pPr>
        <w:pStyle w:val="Normal1"/>
        <w:wordWrap w:val="0"/>
        <w:spacing w:line="360" w:lineRule="auto"/>
        <w:textAlignment w:val="center"/>
        <w:rPr>
          <w:bCs/>
          <w:snapToGrid w:val="0"/>
          <w:color w:val="FF0000"/>
          <w:kern w:val="0"/>
          <w:sz w:val="32"/>
          <w:szCs w:val="32"/>
        </w:rPr>
      </w:pPr>
    </w:p>
    <w:sectPr w:rsidR="00B9581B" w:rsidRPr="00B9581B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2AF" w:rsidRDefault="00DD02AF" w:rsidP="00583BFC">
      <w:r>
        <w:separator/>
      </w:r>
    </w:p>
  </w:endnote>
  <w:endnote w:type="continuationSeparator" w:id="0">
    <w:p w:rsidR="00DD02AF" w:rsidRDefault="00DD02AF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2AF" w:rsidRDefault="00DD02AF" w:rsidP="00583BFC">
      <w:r>
        <w:separator/>
      </w:r>
    </w:p>
  </w:footnote>
  <w:footnote w:type="continuationSeparator" w:id="0">
    <w:p w:rsidR="00DD02AF" w:rsidRDefault="00DD02AF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402D40"/>
    <w:rsid w:val="00583BFC"/>
    <w:rsid w:val="00B9581B"/>
    <w:rsid w:val="00D163BB"/>
    <w:rsid w:val="00DD02AF"/>
    <w:rsid w:val="00E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995</Characters>
  <Application>Microsoft Office Word</Application>
  <DocSecurity>0</DocSecurity>
  <Lines>8</Lines>
  <Paragraphs>2</Paragraphs>
  <ScaleCrop>false</ScaleCrop>
  <Company>China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2021-05-06T12:47:00Z</dcterms:created>
  <dcterms:modified xsi:type="dcterms:W3CDTF">2021-05-06T12:47:00Z</dcterms:modified>
</cp:coreProperties>
</file>